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"https://www.temi.com/editor/t/ykD2BLBu6SspFpJiGHHg78g0oad-r2u0MmHd8M26_Cmp53HzuZt_A5dSrCYa8r8euzwGUyBOly6ehCc2_uxszpkvQlE?loadFrom=DocumentDeeplink&amp;ts=0"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"https://www.temi.com/editor/t/ykD2BLBu6SspFpJiGHHg78g0oad-r2u0MmHd8M26_Cmp53HzuZt_A5dSrCYa8r8euzwGUyBOly6ehCc2_uxszpkvQlE?loadFrom=DocumentDeeplink&amp;ts=15.19"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accustomed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"https://www.temi.com/editor/t/ykD2BLBu6SspFpJiGHHg78g0oad-r2u0MmHd8M26_Cmp53HzuZt_A5dSrCYa8r8euzwGUyBOly6ehCc2_uxszpkvQlE?loadFrom=DocumentDeeplink&amp;ts=100.12"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perpetual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mediocre?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"https://www.temi.com/editor/t/ykD2BLBu6SspFpJiGHHg78g0oad-r2u0MmHd8M26_Cmp53HzuZt_A5dSrCYa8r8euzwGUyBOly6ehCc2_uxszpkvQlE?loadFrom=DocumentDeeplink&amp;ts=171.37"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"https://www.temi.com/editor/t/ykD2BLBu6SspFpJiGHHg78g0oad-r2u0MmHd8M26_Cmp53HzuZt_A5dSrCYa8r8euzwGUyBOly6ehCc2_uxszpkvQlE?loadFrom=DocumentDeeplink&amp;ts=225.94"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untethered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"https://www.temi.com/editor/t/ykD2BLBu6SspFpJiGHHg78g0oad-r2u0MmHd8M26_Cmp53HzuZt_A5dSrCYa8r8euzwGUyBOly6ehCc2_uxszpkvQlE?loadFrom=DocumentDeeplink&amp;ts=286.54"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pessimist.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devastated.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devastated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shattering.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"https://www.temi.com/editor/t/ykD2BLBu6SspFpJiGHHg78g0oad-r2u0MmHd8M26_Cmp53HzuZt_A5dSrCYa8r8euzwGUyBOly6ehCc2_uxszpkvQlE?loadFrom=DocumentDeeplink&amp;ts=430.94"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inconsequential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"https://www.temi.com/editor/t/ykD2BLBu6SspFpJiGHHg78g0oad-r2u0MmHd8M26_Cmp53HzuZt_A5dSrCYa8r8euzwGUyBOly6ehCc2_uxszpkvQlE?loadFrom=DocumentDeeplink&amp;ts=492.05"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"https://www.temi.com/editor/t/ykD2BLBu6SspFpJiGHHg78g0oad-r2u0MmHd8M26_Cmp53HzuZt_A5dSrCYa8r8euzwGUyBOly6ehCc2_uxszpkvQlE?loadFrom=DocumentDeeplink&amp;ts=529.23"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BeckyLMcCoy.com/coaching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"https://www.temi.com/editor/t/ykD2BLBu6SspFpJiGHHg78g0oad-r2u0MmHd8M26_Cmp53HzuZt_A5dSrCYa8r8euzwGUyBOly6ehCc2_uxszpkvQlE?loadFrom=DocumentDeeplink&amp;ts=633.33"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ResonateRecordings.com.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"https://www.temi.com/editor/t/ykD2BLBu6SspFpJiGHHg78g0oad-r2u0MmHd8M26_Cmp53HzuZt_A5dSrCYa8r8euzwGUyBOly6ehCc2_uxszpkvQlE?loadFrom=DocumentDeeplink&amp;ts=676.98"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beautycounter.com/TeresaIdoux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Idoux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"https://www.temi.com/editor/t/ykD2BLBu6SspFpJiGHHg78g0oad-r2u0MmHd8M26_Cmp53HzuZt_A5dSrCYa8r8euzwGUyBOly6ehCc2_uxszpkvQlE?loadFrom=DocumentDeeplink&amp;ts=760.641"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"https://www.temi.com/editor/t/ykD2BLBu6SspFpJiGHHg78g0oad-r2u0MmHd8M26_Cmp53HzuZt_A5dSrCYa8r8euzwGUyBOly6ehCc2_uxszpkvQlE?loadFrom=DocumentDeeplink&amp;ts=772.15"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"https://www.temi.com/editor/t/ykD2BLBu6SspFpJiGHHg78g0oad-r2u0MmHd8M26_Cmp53HzuZt_A5dSrCYa8r8euzwGUyBOly6ehCc2_uxszpkvQlE?loadFrom=DocumentDeeplink&amp;ts=793.02"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"https://www.temi.com/editor/t/ykD2BLBu6SspFpJiGHHg78g0oad-r2u0MmHd8M26_Cmp53HzuZt_A5dSrCYa8r8euzwGUyBOly6ehCc2_uxszpkvQlE?loadFrom=DocumentDeeplink&amp;ts=793.56"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hindsight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"https://www.temi.com/editor/t/ykD2BLBu6SspFpJiGHHg78g0oad-r2u0MmHd8M26_Cmp53HzuZt_A5dSrCYa8r8euzwGUyBOly6ehCc2_uxszpkvQlE?loadFrom=DocumentDeeplink&amp;ts=845.23"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Gusto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Omaha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Omaha,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Nebraska.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"https://www.temi.com/editor/t/ykD2BLBu6SspFpJiGHHg78g0oad-r2u0MmHd8M26_Cmp53HzuZt_A5dSrCYa8r8euzwGUyBOly6ehCc2_uxszpkvQlE?loadFrom=DocumentDeeplink&amp;ts=903.98"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Eleanor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"https://www.temi.com/editor/t/ykD2BLBu6SspFpJiGHHg78g0oad-r2u0MmHd8M26_Cmp53HzuZt_A5dSrCYa8r8euzwGUyBOly6ehCc2_uxszpkvQlE?loadFrom=DocumentDeeplink&amp;ts=973.58"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"https://www.temi.com/editor/t/ykD2BLBu6SspFpJiGHHg78g0oad-r2u0MmHd8M26_Cmp53HzuZt_A5dSrCYa8r8euzwGUyBOly6ehCc2_uxszpkvQlE?loadFrom=DocumentDeeplink&amp;ts=1042.4"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wrangling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"https://www.temi.com/editor/t/ykD2BLBu6SspFpJiGHHg78g0oad-r2u0MmHd8M26_Cmp53HzuZt_A5dSrCYa8r8euzwGUyBOly6ehCc2_uxszpkvQlE?loadFrom=DocumentDeeplink&amp;ts=1054.28"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"https://www.temi.com/editor/t/ykD2BLBu6SspFpJiGHHg78g0oad-r2u0MmHd8M26_Cmp53HzuZt_A5dSrCYa8r8euzwGUyBOly6ehCc2_uxszpkvQlE?loadFrom=DocumentDeeplink&amp;ts=1066.05"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"https://www.temi.com/editor/t/ykD2BLBu6SspFpJiGHHg78g0oad-r2u0MmHd8M26_Cmp53HzuZt_A5dSrCYa8r8euzwGUyBOly6ehCc2_uxszpkvQlE?loadFrom=DocumentDeeplink&amp;ts=1108.02"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flashlight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flashlight.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Omaha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"https://www.temi.com/editor/t/ykD2BLBu6SspFpJiGHHg78g0oad-r2u0MmHd8M26_Cmp53HzuZt_A5dSrCYa8r8euzwGUyBOly6ehCc2_uxszpkvQlE?loadFrom=DocumentDeeplink&amp;ts=1152.84"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"https://www.temi.com/editor/t/ykD2BLBu6SspFpJiGHHg78g0oad-r2u0MmHd8M26_Cmp53HzuZt_A5dSrCYa8r8euzwGUyBOly6ehCc2_uxszpkvQlE?loadFrom=DocumentDeeplink&amp;ts=1155.391"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"https://www.temi.com/editor/t/ykD2BLBu6SspFpJiGHHg78g0oad-r2u0MmHd8M26_Cmp53HzuZt_A5dSrCYa8r8euzwGUyBOly6ehCc2_uxszpkvQlE?loadFrom=DocumentDeeplink&amp;ts=1157.37"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"https://www.temi.com/editor/t/ykD2BLBu6SspFpJiGHHg78g0oad-r2u0MmHd8M26_Cmp53HzuZt_A5dSrCYa8r8euzwGUyBOly6ehCc2_uxszpkvQlE?loadFrom=DocumentDeeplink&amp;ts=1172.22"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obedient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"https://www.temi.com/editor/t/ykD2BLBu6SspFpJiGHHg78g0oad-r2u0MmHd8M26_Cmp53HzuZt_A5dSrCYa8r8euzwGUyBOly6ehCc2_uxszpkvQlE?loadFrom=DocumentDeeplink&amp;ts=1239.96"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self-sufficiency,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self-sufficiency,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"https://www.temi.com/editor/t/ykD2BLBu6SspFpJiGHHg78g0oad-r2u0MmHd8M26_Cmp53HzuZt_A5dSrCYa8r8euzwGUyBOly6ehCc2_uxszpkvQlE?loadFrom=DocumentDeeplink&amp;ts=1317.42"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"https://www.temi.com/editor/t/ykD2BLBu6SspFpJiGHHg78g0oad-r2u0MmHd8M26_Cmp53HzuZt_A5dSrCYa8r8euzwGUyBOly6ehCc2_uxszpkvQlE?loadFrom=DocumentDeeplink&amp;ts=1381.39"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"https://www.temi.com/editor/t/ykD2BLBu6SspFpJiGHHg78g0oad-r2u0MmHd8M26_Cmp53HzuZt_A5dSrCYa8r8euzwGUyBOly6ehCc2_uxszpkvQlE?loadFrom=DocumentDeeplink&amp;ts=1415.381"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eternity.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"https://www.temi.com/editor/t/ykD2BLBu6SspFpJiGHHg78g0oad-r2u0MmHd8M26_Cmp53HzuZt_A5dSrCYa8r8euzwGUyBOly6ehCc2_uxszpkvQlE?loadFrom=DocumentDeeplink&amp;ts=1419.63"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"https://www.temi.com/editor/t/ykD2BLBu6SspFpJiGHHg78g0oad-r2u0MmHd8M26_Cmp53HzuZt_A5dSrCYa8r8euzwGUyBOly6ehCc2_uxszpkvQlE?loadFrom=DocumentDeeplink&amp;ts=1444.56"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"https://www.temi.com/editor/t/ykD2BLBu6SspFpJiGHHg78g0oad-r2u0MmHd8M26_Cmp53HzuZt_A5dSrCYa8r8euzwGUyBOly6ehCc2_uxszpkvQlE?loadFrom=DocumentDeeplink&amp;ts=1498.65"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"https://www.temi.com/editor/t/ykD2BLBu6SspFpJiGHHg78g0oad-r2u0MmHd8M26_Cmp53HzuZt_A5dSrCYa8r8euzwGUyBOly6ehCc2_uxszpkvQlE?loadFrom=DocumentDeeplink&amp;ts=1502.17"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"https://www.temi.com/editor/t/ykD2BLBu6SspFpJiGHHg78g0oad-r2u0MmHd8M26_Cmp53HzuZt_A5dSrCYa8r8euzwGUyBOly6ehCc2_uxszpkvQlE?loadFrom=DocumentDeeplink&amp;ts=1531.7"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anecdotal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rainbow.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marvelous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anecdotal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"https://www.temi.com/editor/t/ykD2BLBu6SspFpJiGHHg78g0oad-r2u0MmHd8M26_Cmp53HzuZt_A5dSrCYa8r8euzwGUyBOly6ehCc2_uxszpkvQlE?loadFrom=DocumentDeeplink&amp;ts=1601.99"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"https://www.temi.com/editor/t/ykD2BLBu6SspFpJiGHHg78g0oad-r2u0MmHd8M26_Cmp53HzuZt_A5dSrCYa8r8euzwGUyBOly6ehCc2_uxszpkvQlE?loadFrom=DocumentDeeplink&amp;ts=1662.48"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wilderness.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inquiry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"https://www.temi.com/editor/t/ykD2BLBu6SspFpJiGHHg78g0oad-r2u0MmHd8M26_Cmp53HzuZt_A5dSrCYa8r8euzwGUyBOly6ehCc2_uxszpkvQlE?loadFrom=DocumentDeeplink&amp;ts=1715.97"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"https://www.temi.com/editor/t/ykD2BLBu6SspFpJiGHHg78g0oad-r2u0MmHd8M26_Cmp53HzuZt_A5dSrCYa8r8euzwGUyBOly6ehCc2_uxszpkvQlE?loadFrom=DocumentDeeplink&amp;ts=1773.2"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"https://www.temi.com/editor/t/ykD2BLBu6SspFpJiGHHg78g0oad-r2u0MmHd8M26_Cmp53HzuZt_A5dSrCYa8r8euzwGUyBOly6ehCc2_uxszpkvQlE?loadFrom=DocumentDeeplink&amp;ts=1780.34"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anecdote.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"https://www.temi.com/editor/t/ykD2BLBu6SspFpJiGHHg78g0oad-r2u0MmHd8M26_Cmp53HzuZt_A5dSrCYa8r8euzwGUyBOly6ehCc2_uxszpkvQlE?loadFrom=DocumentDeeplink&amp;ts=1832.34"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"https://www.temi.com/editor/t/ykD2BLBu6SspFpJiGHHg78g0oad-r2u0MmHd8M26_Cmp53HzuZt_A5dSrCYa8r8euzwGUyBOly6ehCc2_uxszpkvQlE?loadFrom=DocumentDeeplink&amp;ts=1879.38"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hangnail.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hangnail.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"https://www.temi.com/editor/t/ykD2BLBu6SspFpJiGHHg78g0oad-r2u0MmHd8M26_Cmp53HzuZt_A5dSrCYa8r8euzwGUyBOly6ehCc2_uxszpkvQlE?loadFrom=DocumentDeeplink&amp;ts=1919.9"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"https://www.temi.com/editor/t/ykD2BLBu6SspFpJiGHHg78g0oad-r2u0MmHd8M26_Cmp53HzuZt_A5dSrCYa8r8euzwGUyBOly6ehCc2_uxszpkvQlE?loadFrom=DocumentDeeplink&amp;ts=1961.15"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scuffle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"https://www.temi.com/editor/t/ykD2BLBu6SspFpJiGHHg78g0oad-r2u0MmHd8M26_Cmp53HzuZt_A5dSrCYa8r8euzwGUyBOly6ehCc2_uxszpkvQlE?loadFrom=DocumentDeeplink&amp;ts=1997.5"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Tagline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"https://www.temi.com/editor/t/ykD2BLBu6SspFpJiGHHg78g0oad-r2u0MmHd8M26_Cmp53HzuZt_A5dSrCYa8r8euzwGUyBOly6ehCc2_uxszpkvQlE?loadFrom=DocumentDeeplink&amp;ts=2038.22"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freaks,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"https://www.temi.com/editor/t/ykD2BLBu6SspFpJiGHHg78g0oad-r2u0MmHd8M26_Cmp53HzuZt_A5dSrCYa8r8euzwGUyBOly6ehCc2_uxszpkvQlE?loadFrom=DocumentDeeplink&amp;ts=2083.19"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blindsiding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"https://www.temi.com/editor/t/ykD2BLBu6SspFpJiGHHg78g0oad-r2u0MmHd8M26_Cmp53HzuZt_A5dSrCYa8r8euzwGUyBOly6ehCc2_uxszpkvQlE?loadFrom=DocumentDeeplink&amp;ts=2141.24"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"https://www.temi.com/editor/t/ykD2BLBu6SspFpJiGHHg78g0oad-r2u0MmHd8M26_Cmp53HzuZt_A5dSrCYa8r8euzwGUyBOly6ehCc2_uxszpkvQlE?loadFrom=DocumentDeeplink&amp;ts=2200.6"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"https://www.temi.com/editor/t/ykD2BLBu6SspFpJiGHHg78g0oad-r2u0MmHd8M26_Cmp53HzuZt_A5dSrCYa8r8euzwGUyBOly6ehCc2_uxszpkvQlE?loadFrom=DocumentDeeplink&amp;ts=2222.76"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37:02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"https://www.temi.com/editor/t/ykD2BLBu6SspFpJiGHHg78g0oad-r2u0MmHd8M26_Cmp53HzuZt_A5dSrCYa8r8euzwGUyBOly6ehCc2_uxszpkvQlE?loadFrom=DocumentDeeplink&amp;ts=2231.79"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37:11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"https://www.temi.com/editor/t/ykD2BLBu6SspFpJiGHHg78g0oad-r2u0MmHd8M26_Cmp53HzuZt_A5dSrCYa8r8euzwGUyBOly6ehCc2_uxszpkvQlE?loadFrom=DocumentDeeplink&amp;ts=2261.84"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37:41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JenniferDukesLee.com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@DukesLee,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JenniferDukesLe: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"https://www.temi.com/editor/t/ykD2BLBu6SspFpJiGHHg78g0oad-r2u0MmHd8M26_Cmp53HzuZt_A5dSrCYa8r8euzwGUyBOly6ehCc2_uxszpkvQlE?loadFrom=DocumentDeeplink&amp;ts=2292.09"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"https://www.temi.com/editor/t/ykD2BLBu6SspFpJiGHHg78g0oad-r2u0MmHd8M26_Cmp53HzuZt_A5dSrCYa8r8euzwGUyBOly6ehCc2_uxszpkvQlE?loadFrom=DocumentDeeplink&amp;ts=2294.161"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"https://www.temi.com/editor/t/ykD2BLBu6SspFpJiGHHg78g0oad-r2u0MmHd8M26_Cmp53HzuZt_A5dSrCYa8r8euzwGUyBOly6ehCc2_uxszpkvQlE?loadFrom=DocumentDeeplink&amp;ts=2303.01"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Rainbow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"https://www.temi.com/editor/t/ykD2BLBu6SspFpJiGHHg78g0oad-r2u0MmHd8M26_Cmp53HzuZt_A5dSrCYa8r8euzwGUyBOly6ehCc2_uxszpkvQlE?loadFrom=DocumentDeeplink&amp;ts=2320.78"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September.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"https://www.temi.com/editor/t/ykD2BLBu6SspFpJiGHHg78g0oad-r2u0MmHd8M26_Cmp53HzuZt_A5dSrCYa8r8euzwGUyBOly6ehCc2_uxszpkvQlE?loadFrom=DocumentDeeplink&amp;ts=2386.751"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39:46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pj's.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BeckyLMcCoy.com/shop,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"https://www.temi.com/editor/t/ykD2BLBu6SspFpJiGHHg78g0oad-r2u0MmHd8M26_Cmp53HzuZt_A5dSrCYa8r8euzwGUyBOly6ehCc2_uxszpkvQlE?loadFrom=DocumentDeeplink&amp;ts=2458.61"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40:58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podcast@beckylmccoy.com.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@BeckyLMcCoy.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Hello@BeckyLMcCoy.com.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"https://www.temi.com/editor/t/ykD2BLBu6SspFpJiGHHg78g0oad-r2u0MmHd8M26_Cmp53HzuZt_A5dSrCYa8r8euzwGUyBOly6ehCc2_uxszpkvQlE?loadFrom=DocumentDeeplink&amp;ts=2521.88"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42:01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